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AAD1" w14:textId="34AA079E" w:rsidR="00C7389C" w:rsidRPr="00830456" w:rsidRDefault="00C86A0F" w:rsidP="00C7389C">
      <w:pPr>
        <w:shd w:val="clear" w:color="auto" w:fill="FFFFFF"/>
        <w:ind w:left="254"/>
        <w:jc w:val="center"/>
        <w:rPr>
          <w:rFonts w:asciiTheme="minorHAnsi" w:hAnsiTheme="minorHAnsi" w:cstheme="minorHAnsi"/>
          <w:b/>
          <w:bCs/>
          <w:color w:val="000000"/>
          <w:spacing w:val="-1"/>
          <w:sz w:val="24"/>
          <w:szCs w:val="24"/>
          <w:u w:val="single"/>
        </w:rPr>
      </w:pPr>
      <w:r w:rsidRPr="00830456">
        <w:rPr>
          <w:rFonts w:asciiTheme="minorHAnsi" w:hAnsiTheme="minorHAnsi" w:cstheme="minorHAnsi"/>
          <w:b/>
          <w:bCs/>
          <w:noProof/>
          <w:color w:val="000000"/>
          <w:spacing w:val="-1"/>
          <w:sz w:val="24"/>
          <w:szCs w:val="24"/>
          <w:u w:val="single"/>
        </w:rPr>
        <w:drawing>
          <wp:anchor distT="0" distB="0" distL="114300" distR="114300" simplePos="0" relativeHeight="251658240" behindDoc="0" locked="0" layoutInCell="1" allowOverlap="1" wp14:anchorId="6910115B" wp14:editId="79F313F5">
            <wp:simplePos x="0" y="0"/>
            <wp:positionH relativeFrom="margin">
              <wp:align>left</wp:align>
            </wp:positionH>
            <wp:positionV relativeFrom="paragraph">
              <wp:posOffset>0</wp:posOffset>
            </wp:positionV>
            <wp:extent cx="868680" cy="55245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680" cy="552450"/>
                    </a:xfrm>
                    <a:prstGeom prst="rect">
                      <a:avLst/>
                    </a:prstGeom>
                    <a:noFill/>
                  </pic:spPr>
                </pic:pic>
              </a:graphicData>
            </a:graphic>
            <wp14:sizeRelH relativeFrom="page">
              <wp14:pctWidth>0</wp14:pctWidth>
            </wp14:sizeRelH>
            <wp14:sizeRelV relativeFrom="page">
              <wp14:pctHeight>0</wp14:pctHeight>
            </wp14:sizeRelV>
          </wp:anchor>
        </w:drawing>
      </w:r>
      <w:r w:rsidRPr="00830456">
        <w:rPr>
          <w:rFonts w:asciiTheme="minorHAnsi" w:hAnsiTheme="minorHAnsi" w:cstheme="minorHAnsi"/>
          <w:b/>
          <w:bCs/>
          <w:noProof/>
          <w:color w:val="000000"/>
          <w:spacing w:val="-1"/>
          <w:sz w:val="24"/>
          <w:szCs w:val="24"/>
          <w:u w:val="single"/>
        </w:rPr>
        <w:drawing>
          <wp:anchor distT="0" distB="0" distL="114300" distR="114300" simplePos="0" relativeHeight="251662336" behindDoc="0" locked="0" layoutInCell="1" allowOverlap="1" wp14:anchorId="2C430F53" wp14:editId="64896863">
            <wp:simplePos x="0" y="0"/>
            <wp:positionH relativeFrom="margin">
              <wp:align>right</wp:align>
            </wp:positionH>
            <wp:positionV relativeFrom="paragraph">
              <wp:posOffset>152400</wp:posOffset>
            </wp:positionV>
            <wp:extent cx="868680" cy="552450"/>
            <wp:effectExtent l="0" t="0" r="762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680" cy="552450"/>
                    </a:xfrm>
                    <a:prstGeom prst="rect">
                      <a:avLst/>
                    </a:prstGeom>
                    <a:noFill/>
                  </pic:spPr>
                </pic:pic>
              </a:graphicData>
            </a:graphic>
            <wp14:sizeRelH relativeFrom="page">
              <wp14:pctWidth>0</wp14:pctWidth>
            </wp14:sizeRelH>
            <wp14:sizeRelV relativeFrom="page">
              <wp14:pctHeight>0</wp14:pctHeight>
            </wp14:sizeRelV>
          </wp:anchor>
        </w:drawing>
      </w:r>
      <w:r w:rsidR="00C7389C" w:rsidRPr="00830456">
        <w:rPr>
          <w:rFonts w:asciiTheme="minorHAnsi" w:hAnsiTheme="minorHAnsi" w:cstheme="minorHAnsi"/>
          <w:b/>
          <w:bCs/>
          <w:color w:val="000000"/>
          <w:spacing w:val="-1"/>
          <w:sz w:val="24"/>
          <w:szCs w:val="24"/>
          <w:u w:val="single"/>
        </w:rPr>
        <w:t>WELCOME TO ASTORIA LUTHERAN SCHOOL</w:t>
      </w:r>
    </w:p>
    <w:p w14:paraId="569024F4" w14:textId="2FD446D2" w:rsidR="008D6E0F" w:rsidRPr="00830456" w:rsidRDefault="008D6E0F" w:rsidP="00C7389C">
      <w:pPr>
        <w:shd w:val="clear" w:color="auto" w:fill="FFFFFF"/>
        <w:tabs>
          <w:tab w:val="left" w:pos="590"/>
        </w:tabs>
        <w:spacing w:before="461"/>
        <w:rPr>
          <w:rFonts w:asciiTheme="minorHAnsi" w:hAnsiTheme="minorHAnsi" w:cstheme="minorHAnsi"/>
          <w:b/>
          <w:bCs/>
          <w:color w:val="000000"/>
          <w:spacing w:val="-1"/>
          <w:sz w:val="24"/>
          <w:szCs w:val="24"/>
          <w:u w:val="single"/>
        </w:rPr>
      </w:pPr>
    </w:p>
    <w:p w14:paraId="2DA9F777" w14:textId="0105CCD8" w:rsidR="00C7389C" w:rsidRPr="00830456" w:rsidRDefault="00C7389C" w:rsidP="00C7389C">
      <w:pPr>
        <w:shd w:val="clear" w:color="auto" w:fill="FFFFFF"/>
        <w:tabs>
          <w:tab w:val="left" w:pos="590"/>
        </w:tabs>
        <w:spacing w:before="461"/>
        <w:rPr>
          <w:rFonts w:asciiTheme="minorHAnsi" w:hAnsiTheme="minorHAnsi" w:cstheme="minorHAnsi"/>
          <w:color w:val="000000"/>
          <w:sz w:val="24"/>
          <w:szCs w:val="24"/>
        </w:rPr>
      </w:pPr>
      <w:r w:rsidRPr="00830456">
        <w:rPr>
          <w:rFonts w:asciiTheme="minorHAnsi" w:hAnsiTheme="minorHAnsi" w:cstheme="minorHAnsi"/>
          <w:color w:val="000000"/>
          <w:sz w:val="24"/>
          <w:szCs w:val="24"/>
        </w:rPr>
        <w:t>Dear Friends and Families,</w:t>
      </w:r>
    </w:p>
    <w:p w14:paraId="5B7F851A" w14:textId="7B1DE1B3" w:rsidR="00EE097B" w:rsidRPr="00830456" w:rsidRDefault="00EE097B" w:rsidP="00EE097B">
      <w:pPr>
        <w:shd w:val="clear" w:color="auto" w:fill="FFFFFF"/>
        <w:spacing w:before="274" w:line="274" w:lineRule="exact"/>
        <w:ind w:right="38"/>
        <w:jc w:val="both"/>
        <w:rPr>
          <w:rFonts w:asciiTheme="minorHAnsi" w:hAnsiTheme="minorHAnsi" w:cstheme="minorHAnsi"/>
          <w:color w:val="000000"/>
          <w:sz w:val="24"/>
          <w:szCs w:val="24"/>
        </w:rPr>
      </w:pPr>
      <w:r w:rsidRPr="00830456">
        <w:rPr>
          <w:rFonts w:asciiTheme="minorHAnsi" w:hAnsiTheme="minorHAnsi" w:cstheme="minorHAnsi"/>
          <w:color w:val="000000"/>
          <w:sz w:val="24"/>
          <w:szCs w:val="24"/>
        </w:rPr>
        <w:t xml:space="preserve">Astoria Lutheran School serves children 3 years old to </w:t>
      </w:r>
      <w:r w:rsidR="00C453FD">
        <w:rPr>
          <w:rFonts w:asciiTheme="minorHAnsi" w:hAnsiTheme="minorHAnsi" w:cstheme="minorHAnsi"/>
          <w:color w:val="000000"/>
          <w:sz w:val="24"/>
          <w:szCs w:val="24"/>
        </w:rPr>
        <w:t>5</w:t>
      </w:r>
      <w:r w:rsidR="00C453FD" w:rsidRPr="00C453FD">
        <w:rPr>
          <w:rFonts w:asciiTheme="minorHAnsi" w:hAnsiTheme="minorHAnsi" w:cstheme="minorHAnsi"/>
          <w:color w:val="000000"/>
          <w:sz w:val="24"/>
          <w:szCs w:val="24"/>
          <w:vertAlign w:val="superscript"/>
        </w:rPr>
        <w:t>th</w:t>
      </w:r>
      <w:r w:rsidR="00C453FD">
        <w:rPr>
          <w:rFonts w:asciiTheme="minorHAnsi" w:hAnsiTheme="minorHAnsi" w:cstheme="minorHAnsi"/>
          <w:color w:val="000000"/>
          <w:sz w:val="24"/>
          <w:szCs w:val="24"/>
        </w:rPr>
        <w:t xml:space="preserve"> grade</w:t>
      </w:r>
      <w:r w:rsidRPr="00830456">
        <w:rPr>
          <w:rFonts w:asciiTheme="minorHAnsi" w:hAnsiTheme="minorHAnsi" w:cstheme="minorHAnsi"/>
          <w:color w:val="000000"/>
          <w:sz w:val="24"/>
          <w:szCs w:val="24"/>
        </w:rPr>
        <w:t xml:space="preserve">. The school is open Monday to Friday from 8:00 AM to 6:00 PM. We are also contracted with the New York City Department of Education to provide the </w:t>
      </w:r>
      <w:r w:rsidR="00A4261A" w:rsidRPr="00830456">
        <w:rPr>
          <w:rFonts w:asciiTheme="minorHAnsi" w:hAnsiTheme="minorHAnsi" w:cstheme="minorHAnsi"/>
          <w:color w:val="000000"/>
          <w:sz w:val="24"/>
          <w:szCs w:val="24"/>
        </w:rPr>
        <w:t xml:space="preserve">free 3-K and </w:t>
      </w:r>
      <w:r w:rsidRPr="00830456">
        <w:rPr>
          <w:rFonts w:asciiTheme="minorHAnsi" w:hAnsiTheme="minorHAnsi" w:cstheme="minorHAnsi"/>
          <w:color w:val="000000"/>
          <w:sz w:val="24"/>
          <w:szCs w:val="24"/>
        </w:rPr>
        <w:t>PreK for All Program</w:t>
      </w:r>
      <w:r w:rsidR="008D6E0F" w:rsidRPr="00830456">
        <w:rPr>
          <w:rFonts w:asciiTheme="minorHAnsi" w:hAnsiTheme="minorHAnsi" w:cstheme="minorHAnsi"/>
          <w:color w:val="000000"/>
          <w:sz w:val="24"/>
          <w:szCs w:val="24"/>
        </w:rPr>
        <w:t>.</w:t>
      </w:r>
    </w:p>
    <w:p w14:paraId="255FCB9D" w14:textId="65B18BDA" w:rsidR="00C7389C" w:rsidRPr="00830456" w:rsidRDefault="00C7389C" w:rsidP="00EE097B">
      <w:pPr>
        <w:shd w:val="clear" w:color="auto" w:fill="FFFFFF"/>
        <w:spacing w:before="274" w:line="274" w:lineRule="exact"/>
        <w:ind w:right="38"/>
        <w:jc w:val="both"/>
        <w:rPr>
          <w:rFonts w:asciiTheme="minorHAnsi" w:hAnsiTheme="minorHAnsi" w:cstheme="minorHAnsi"/>
          <w:color w:val="000000"/>
          <w:sz w:val="24"/>
          <w:szCs w:val="24"/>
        </w:rPr>
      </w:pPr>
      <w:r w:rsidRPr="00830456">
        <w:rPr>
          <w:rFonts w:asciiTheme="minorHAnsi" w:hAnsiTheme="minorHAnsi" w:cstheme="minorHAnsi"/>
          <w:color w:val="000000"/>
          <w:sz w:val="24"/>
          <w:szCs w:val="24"/>
        </w:rPr>
        <w:t>Our mission is to nurture in students a love of learning and faith in God, and to equip them to meet the challenges of the 21</w:t>
      </w:r>
      <w:r w:rsidRPr="00830456">
        <w:rPr>
          <w:rFonts w:asciiTheme="minorHAnsi" w:hAnsiTheme="minorHAnsi" w:cstheme="minorHAnsi"/>
          <w:color w:val="000000"/>
          <w:sz w:val="24"/>
          <w:szCs w:val="24"/>
          <w:vertAlign w:val="superscript"/>
        </w:rPr>
        <w:t>st</w:t>
      </w:r>
      <w:r w:rsidRPr="00830456">
        <w:rPr>
          <w:rFonts w:asciiTheme="minorHAnsi" w:hAnsiTheme="minorHAnsi" w:cstheme="minorHAnsi"/>
          <w:color w:val="000000"/>
          <w:sz w:val="24"/>
          <w:szCs w:val="24"/>
        </w:rPr>
        <w:t xml:space="preserve"> Century with confidence, integrity, and respect for others.</w:t>
      </w:r>
      <w:r w:rsidR="00AE4085" w:rsidRPr="00830456">
        <w:rPr>
          <w:rFonts w:asciiTheme="minorHAnsi" w:hAnsiTheme="minorHAnsi" w:cstheme="minorHAnsi"/>
          <w:color w:val="000000"/>
          <w:sz w:val="24"/>
          <w:szCs w:val="24"/>
        </w:rPr>
        <w:t xml:space="preserve"> </w:t>
      </w:r>
      <w:r w:rsidRPr="00830456">
        <w:rPr>
          <w:rFonts w:asciiTheme="minorHAnsi" w:hAnsiTheme="minorHAnsi" w:cstheme="minorHAnsi"/>
          <w:color w:val="000000"/>
          <w:sz w:val="24"/>
          <w:szCs w:val="24"/>
        </w:rPr>
        <w:t xml:space="preserve">The diversity of our community, Astoria/Long Island City, is reflected in our student body and staff. Cultural backgrounds are explored, celebrated, and integrated into the classroom. </w:t>
      </w:r>
    </w:p>
    <w:p w14:paraId="4B2B02FE" w14:textId="77777777" w:rsidR="00AE4085" w:rsidRPr="00830456" w:rsidRDefault="00AE4085" w:rsidP="00AE4085">
      <w:pPr>
        <w:shd w:val="clear" w:color="auto" w:fill="FFFFFF"/>
        <w:spacing w:before="269" w:line="278" w:lineRule="exact"/>
        <w:ind w:right="96"/>
        <w:jc w:val="both"/>
        <w:rPr>
          <w:rFonts w:asciiTheme="minorHAnsi" w:hAnsiTheme="minorHAnsi" w:cstheme="minorHAnsi"/>
          <w:color w:val="000000"/>
          <w:sz w:val="24"/>
          <w:szCs w:val="24"/>
        </w:rPr>
      </w:pPr>
      <w:r w:rsidRPr="00830456">
        <w:rPr>
          <w:rFonts w:asciiTheme="minorHAnsi" w:hAnsiTheme="minorHAnsi" w:cstheme="minorHAnsi"/>
          <w:color w:val="000000"/>
          <w:sz w:val="24"/>
          <w:szCs w:val="24"/>
        </w:rPr>
        <w:t xml:space="preserve">Astoria Lutheran School is the school of Grace Evangelical Lutheran Church and is the church’s primary vehicle of outreach to the community. In addition, the school is a member of the Lutheran Schools Association (LSA), </w:t>
      </w:r>
      <w:r w:rsidRPr="00830456">
        <w:rPr>
          <w:rFonts w:asciiTheme="minorHAnsi" w:hAnsiTheme="minorHAnsi" w:cstheme="minorHAnsi"/>
          <w:color w:val="000000"/>
          <w:spacing w:val="-1"/>
          <w:sz w:val="24"/>
          <w:szCs w:val="24"/>
        </w:rPr>
        <w:t xml:space="preserve">which serves more than 100 Lutheran schools in the tri-state area. </w:t>
      </w:r>
    </w:p>
    <w:p w14:paraId="276B8C64" w14:textId="77777777" w:rsidR="00AE4085" w:rsidRPr="00830456" w:rsidRDefault="00AE4085" w:rsidP="00AE4085">
      <w:pPr>
        <w:shd w:val="clear" w:color="auto" w:fill="FFFFFF"/>
        <w:spacing w:line="274" w:lineRule="exact"/>
        <w:ind w:right="86"/>
        <w:jc w:val="both"/>
        <w:rPr>
          <w:rFonts w:asciiTheme="minorHAnsi" w:hAnsiTheme="minorHAnsi" w:cstheme="minorHAnsi"/>
          <w:color w:val="000000"/>
          <w:sz w:val="24"/>
          <w:szCs w:val="24"/>
        </w:rPr>
      </w:pPr>
    </w:p>
    <w:p w14:paraId="72027D83" w14:textId="03BE3870" w:rsidR="00AE4085" w:rsidRPr="00830456" w:rsidRDefault="00AE4085" w:rsidP="00AE4085">
      <w:pPr>
        <w:shd w:val="clear" w:color="auto" w:fill="FFFFFF"/>
        <w:spacing w:line="274" w:lineRule="exact"/>
        <w:ind w:right="86"/>
        <w:jc w:val="both"/>
        <w:rPr>
          <w:rFonts w:asciiTheme="minorHAnsi" w:hAnsiTheme="minorHAnsi" w:cstheme="minorHAnsi"/>
          <w:b/>
        </w:rPr>
      </w:pPr>
      <w:r w:rsidRPr="00830456">
        <w:rPr>
          <w:rFonts w:asciiTheme="minorHAnsi" w:hAnsiTheme="minorHAnsi" w:cstheme="minorHAnsi"/>
          <w:color w:val="000000"/>
          <w:sz w:val="24"/>
          <w:szCs w:val="24"/>
        </w:rPr>
        <w:t>Initial enrollment is contingent upon receipt of the completed enrollment application, signed fee agreement, registration fee, deposit, recent medical record, a copy of the child's birth certificate, or passport</w:t>
      </w:r>
      <w:r w:rsidR="008D6E0F" w:rsidRPr="00830456">
        <w:rPr>
          <w:rFonts w:asciiTheme="minorHAnsi" w:hAnsiTheme="minorHAnsi" w:cstheme="minorHAnsi"/>
          <w:color w:val="000000"/>
          <w:sz w:val="24"/>
          <w:szCs w:val="24"/>
        </w:rPr>
        <w:t>.</w:t>
      </w:r>
    </w:p>
    <w:p w14:paraId="5E1A8EF2" w14:textId="16BD0592" w:rsidR="00AC409C" w:rsidRPr="00830456" w:rsidRDefault="00AC409C" w:rsidP="00AC409C">
      <w:pPr>
        <w:shd w:val="clear" w:color="auto" w:fill="FFFFFF"/>
        <w:spacing w:before="278" w:line="274" w:lineRule="exact"/>
        <w:ind w:right="24"/>
        <w:jc w:val="both"/>
        <w:rPr>
          <w:rFonts w:asciiTheme="minorHAnsi" w:hAnsiTheme="minorHAnsi" w:cstheme="minorHAnsi"/>
          <w:color w:val="000000"/>
          <w:sz w:val="24"/>
          <w:szCs w:val="24"/>
        </w:rPr>
      </w:pPr>
      <w:r w:rsidRPr="00830456">
        <w:rPr>
          <w:rFonts w:asciiTheme="minorHAnsi" w:hAnsiTheme="minorHAnsi" w:cstheme="minorHAnsi"/>
          <w:color w:val="000000"/>
          <w:sz w:val="24"/>
          <w:szCs w:val="24"/>
        </w:rPr>
        <w:t>The school uses a software platform called ‘Rediker’ and all contracts are sent to parents prior to the school year. Parents can choose to pay tuition in one installment or choose the 10-month payment plan. Details of these arrangements can be found in the tuition contract sent out prior to the start of the academic year.</w:t>
      </w:r>
    </w:p>
    <w:p w14:paraId="4EBB9C02" w14:textId="0F450A8B" w:rsidR="00AE4085" w:rsidRPr="00830456" w:rsidRDefault="00AE4085" w:rsidP="00AE4085">
      <w:pPr>
        <w:shd w:val="clear" w:color="auto" w:fill="FFFFFF"/>
        <w:spacing w:before="278" w:line="274" w:lineRule="exact"/>
        <w:ind w:right="24"/>
        <w:jc w:val="both"/>
        <w:rPr>
          <w:rFonts w:asciiTheme="minorHAnsi" w:hAnsiTheme="minorHAnsi" w:cstheme="minorHAnsi"/>
        </w:rPr>
      </w:pPr>
      <w:r w:rsidRPr="00830456">
        <w:rPr>
          <w:rFonts w:asciiTheme="minorHAnsi" w:hAnsiTheme="minorHAnsi" w:cstheme="minorHAnsi"/>
          <w:color w:val="000000"/>
          <w:sz w:val="24"/>
          <w:szCs w:val="24"/>
        </w:rPr>
        <w:t xml:space="preserve">Tuition and fees can be paid by check, </w:t>
      </w:r>
      <w:r w:rsidR="00AC409C">
        <w:rPr>
          <w:rFonts w:asciiTheme="minorHAnsi" w:hAnsiTheme="minorHAnsi" w:cstheme="minorHAnsi"/>
          <w:color w:val="000000"/>
          <w:sz w:val="24"/>
          <w:szCs w:val="24"/>
        </w:rPr>
        <w:t>through our online payment software Rediker or by</w:t>
      </w:r>
      <w:r w:rsidRPr="00830456">
        <w:rPr>
          <w:rFonts w:asciiTheme="minorHAnsi" w:hAnsiTheme="minorHAnsi" w:cstheme="minorHAnsi"/>
          <w:color w:val="000000"/>
          <w:sz w:val="24"/>
          <w:szCs w:val="24"/>
        </w:rPr>
        <w:t xml:space="preserve"> PayPal. Fees for any late payments or returned checks will be applied as outlined in the fee agreement. Tuition does not include fees for field trips and extracurricular activities such as annual school photographs and children's book orders, etc.</w:t>
      </w:r>
    </w:p>
    <w:p w14:paraId="564CC46A" w14:textId="388B8869" w:rsidR="00C7389C" w:rsidRPr="00830456" w:rsidRDefault="00C7389C" w:rsidP="00C7389C">
      <w:pPr>
        <w:shd w:val="clear" w:color="auto" w:fill="FFFFFF"/>
        <w:spacing w:before="269" w:line="274" w:lineRule="exact"/>
        <w:jc w:val="both"/>
        <w:rPr>
          <w:rFonts w:asciiTheme="minorHAnsi" w:hAnsiTheme="minorHAnsi" w:cstheme="minorHAnsi"/>
          <w:color w:val="000000"/>
          <w:sz w:val="24"/>
          <w:szCs w:val="24"/>
        </w:rPr>
      </w:pPr>
      <w:r w:rsidRPr="00830456">
        <w:rPr>
          <w:rFonts w:asciiTheme="minorHAnsi" w:hAnsiTheme="minorHAnsi" w:cstheme="minorHAnsi"/>
          <w:color w:val="000000"/>
          <w:sz w:val="24"/>
          <w:szCs w:val="24"/>
        </w:rPr>
        <w:t xml:space="preserve">All children must have a medical record form completed by a licensed health care provider, in compliance with the New York Department of Health and Mental Hygiene regulations. This includes </w:t>
      </w:r>
      <w:proofErr w:type="gramStart"/>
      <w:r w:rsidRPr="00830456">
        <w:rPr>
          <w:rFonts w:asciiTheme="minorHAnsi" w:hAnsiTheme="minorHAnsi" w:cstheme="minorHAnsi"/>
          <w:color w:val="000000"/>
          <w:sz w:val="24"/>
          <w:szCs w:val="24"/>
        </w:rPr>
        <w:t>a complete</w:t>
      </w:r>
      <w:proofErr w:type="gramEnd"/>
      <w:r w:rsidRPr="00830456">
        <w:rPr>
          <w:rFonts w:asciiTheme="minorHAnsi" w:hAnsiTheme="minorHAnsi" w:cstheme="minorHAnsi"/>
          <w:color w:val="000000"/>
          <w:sz w:val="24"/>
          <w:szCs w:val="24"/>
        </w:rPr>
        <w:t xml:space="preserve"> physical, age-appropriate immunizations, and lead screening </w:t>
      </w:r>
      <w:proofErr w:type="gramStart"/>
      <w:r w:rsidRPr="00830456">
        <w:rPr>
          <w:rFonts w:asciiTheme="minorHAnsi" w:hAnsiTheme="minorHAnsi" w:cstheme="minorHAnsi"/>
          <w:color w:val="000000"/>
          <w:sz w:val="24"/>
          <w:szCs w:val="24"/>
        </w:rPr>
        <w:t>test</w:t>
      </w:r>
      <w:proofErr w:type="gramEnd"/>
      <w:r w:rsidRPr="00830456">
        <w:rPr>
          <w:rFonts w:asciiTheme="minorHAnsi" w:hAnsiTheme="minorHAnsi" w:cstheme="minorHAnsi"/>
          <w:color w:val="000000"/>
          <w:sz w:val="24"/>
          <w:szCs w:val="24"/>
        </w:rPr>
        <w:t>. A copy has been included in this folder.</w:t>
      </w:r>
    </w:p>
    <w:p w14:paraId="797D271E" w14:textId="3540A3D3" w:rsidR="00C7389C" w:rsidRDefault="00C7389C" w:rsidP="002D0DBF">
      <w:pPr>
        <w:shd w:val="clear" w:color="auto" w:fill="FFFFFF"/>
        <w:spacing w:before="269" w:line="274" w:lineRule="exact"/>
        <w:ind w:right="29"/>
        <w:jc w:val="both"/>
        <w:rPr>
          <w:rFonts w:asciiTheme="minorHAnsi" w:hAnsiTheme="minorHAnsi" w:cstheme="minorHAnsi"/>
          <w:color w:val="000000"/>
          <w:sz w:val="24"/>
          <w:szCs w:val="24"/>
        </w:rPr>
      </w:pPr>
      <w:r w:rsidRPr="00830456">
        <w:rPr>
          <w:rFonts w:asciiTheme="minorHAnsi" w:hAnsiTheme="minorHAnsi" w:cstheme="minorHAnsi"/>
          <w:color w:val="000000"/>
          <w:sz w:val="24"/>
          <w:szCs w:val="24"/>
        </w:rPr>
        <w:t xml:space="preserve">Please do not hesitate to contact our main office at (718) 721-4313 during school hours or by email at </w:t>
      </w:r>
      <w:hyperlink r:id="rId6" w:history="1">
        <w:r w:rsidR="004869C4" w:rsidRPr="009F07B8">
          <w:rPr>
            <w:rStyle w:val="Hyperlink"/>
            <w:rFonts w:asciiTheme="minorHAnsi" w:hAnsiTheme="minorHAnsi" w:cstheme="minorHAnsi"/>
            <w:sz w:val="24"/>
            <w:szCs w:val="24"/>
          </w:rPr>
          <w:t>info@astorialutheranschool.com</w:t>
        </w:r>
      </w:hyperlink>
      <w:r w:rsidR="00830456">
        <w:rPr>
          <w:rFonts w:asciiTheme="minorHAnsi" w:hAnsiTheme="minorHAnsi" w:cstheme="minorHAnsi"/>
          <w:color w:val="000000"/>
          <w:sz w:val="24"/>
          <w:szCs w:val="24"/>
        </w:rPr>
        <w:t>.</w:t>
      </w:r>
    </w:p>
    <w:p w14:paraId="2C3200C1" w14:textId="77777777" w:rsidR="004869C4" w:rsidRDefault="004869C4" w:rsidP="004869C4">
      <w:pPr>
        <w:shd w:val="clear" w:color="auto" w:fill="FFFFFF"/>
        <w:ind w:right="29"/>
        <w:jc w:val="both"/>
        <w:rPr>
          <w:rFonts w:asciiTheme="minorHAnsi" w:hAnsiTheme="minorHAnsi" w:cstheme="minorHAnsi"/>
          <w:color w:val="000000"/>
          <w:sz w:val="24"/>
          <w:szCs w:val="24"/>
        </w:rPr>
      </w:pPr>
    </w:p>
    <w:p w14:paraId="5354BBB9" w14:textId="1553BA7E" w:rsidR="004869C4" w:rsidRDefault="004869C4" w:rsidP="004869C4">
      <w:pPr>
        <w:shd w:val="clear" w:color="auto" w:fill="FFFFFF"/>
        <w:ind w:right="29"/>
        <w:jc w:val="both"/>
        <w:rPr>
          <w:rFonts w:asciiTheme="minorHAnsi" w:hAnsiTheme="minorHAnsi" w:cstheme="minorHAnsi"/>
          <w:color w:val="000000"/>
          <w:sz w:val="24"/>
          <w:szCs w:val="24"/>
        </w:rPr>
      </w:pPr>
      <w:r>
        <w:rPr>
          <w:rFonts w:asciiTheme="minorHAnsi" w:hAnsiTheme="minorHAnsi" w:cstheme="minorHAnsi"/>
          <w:color w:val="000000"/>
          <w:sz w:val="24"/>
          <w:szCs w:val="24"/>
        </w:rPr>
        <w:t>Mr. R. Alovisetti</w:t>
      </w:r>
    </w:p>
    <w:p w14:paraId="197E8A05" w14:textId="446888F6" w:rsidR="004869C4" w:rsidRDefault="004869C4" w:rsidP="00C453FD">
      <w:pPr>
        <w:shd w:val="clear" w:color="auto" w:fill="FFFFFF"/>
        <w:ind w:right="29"/>
        <w:jc w:val="both"/>
        <w:rPr>
          <w:rFonts w:asciiTheme="minorHAnsi" w:hAnsiTheme="minorHAnsi" w:cstheme="minorHAnsi"/>
          <w:color w:val="000000"/>
          <w:sz w:val="24"/>
          <w:szCs w:val="24"/>
        </w:rPr>
      </w:pPr>
      <w:r>
        <w:rPr>
          <w:rFonts w:asciiTheme="minorHAnsi" w:hAnsiTheme="minorHAnsi" w:cstheme="minorHAnsi"/>
          <w:color w:val="000000"/>
          <w:sz w:val="24"/>
          <w:szCs w:val="24"/>
        </w:rPr>
        <w:t>Director/Principal</w:t>
      </w:r>
    </w:p>
    <w:sectPr w:rsidR="00486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713E"/>
    <w:multiLevelType w:val="hybridMultilevel"/>
    <w:tmpl w:val="5810D192"/>
    <w:lvl w:ilvl="0" w:tplc="6E54F5F0">
      <w:start w:val="1"/>
      <w:numFmt w:val="decimal"/>
      <w:lvlText w:val="%1."/>
      <w:lvlJc w:val="left"/>
      <w:pPr>
        <w:ind w:left="720" w:hanging="360"/>
      </w:pPr>
      <w:rPr>
        <w:rFonts w:hint="default"/>
        <w:b/>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27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9C"/>
    <w:rsid w:val="002D0DBF"/>
    <w:rsid w:val="004869C4"/>
    <w:rsid w:val="004877D2"/>
    <w:rsid w:val="004D3346"/>
    <w:rsid w:val="005C7512"/>
    <w:rsid w:val="00830456"/>
    <w:rsid w:val="008D6E0F"/>
    <w:rsid w:val="00A4261A"/>
    <w:rsid w:val="00A768AF"/>
    <w:rsid w:val="00AC409C"/>
    <w:rsid w:val="00AE4085"/>
    <w:rsid w:val="00C453FD"/>
    <w:rsid w:val="00C7389C"/>
    <w:rsid w:val="00C86A0F"/>
    <w:rsid w:val="00D652C0"/>
    <w:rsid w:val="00EE097B"/>
    <w:rsid w:val="00F71681"/>
    <w:rsid w:val="00F8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BB5C"/>
  <w15:chartTrackingRefBased/>
  <w15:docId w15:val="{2925B9D6-AC3C-439F-BCA2-E1F5BA1A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9C"/>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456"/>
    <w:rPr>
      <w:color w:val="0563C1" w:themeColor="hyperlink"/>
      <w:u w:val="single"/>
    </w:rPr>
  </w:style>
  <w:style w:type="character" w:styleId="UnresolvedMention">
    <w:name w:val="Unresolved Mention"/>
    <w:basedOn w:val="DefaultParagraphFont"/>
    <w:uiPriority w:val="99"/>
    <w:semiHidden/>
    <w:unhideWhenUsed/>
    <w:rsid w:val="00830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storialutheranscho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Alovisetti</dc:creator>
  <cp:keywords/>
  <dc:description/>
  <cp:lastModifiedBy>Robert Alovisetti</cp:lastModifiedBy>
  <cp:revision>2</cp:revision>
  <cp:lastPrinted>2023-01-06T15:36:00Z</cp:lastPrinted>
  <dcterms:created xsi:type="dcterms:W3CDTF">2026-05-27T16:44:00Z</dcterms:created>
  <dcterms:modified xsi:type="dcterms:W3CDTF">2026-05-27T16:44:00Z</dcterms:modified>
</cp:coreProperties>
</file>